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126616</wp:posOffset>
                </wp:positionH>
                <wp:positionV relativeFrom="page">
                  <wp:posOffset>1036099</wp:posOffset>
                </wp:positionV>
                <wp:extent cx="10451468" cy="4736051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1468" cy="47360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6439" w:type="dxa"/>
                              <w:tblInd w:w="10" w:type="dxa"/>
                              <w:tblBorders>
                                <w:top w:val="single" w:color="b8b8b8" w:sz="8" w:space="0" w:shadow="0" w:frame="0"/>
                                <w:left w:val="single" w:color="b8b8b8" w:sz="8" w:space="0" w:shadow="0" w:frame="0"/>
                                <w:bottom w:val="single" w:color="b8b8b8" w:sz="8" w:space="0" w:shadow="0" w:frame="0"/>
                                <w:right w:val="single" w:color="b8b8b8" w:sz="8" w:space="0" w:shadow="0" w:frame="0"/>
                                <w:insideH w:val="single" w:color="5f5f5f" w:sz="8" w:space="0" w:shadow="0" w:frame="0"/>
                                <w:insideV w:val="single" w:color="5f5f5f" w:sz="8" w:space="0" w:shadow="0" w:frame="0"/>
                              </w:tblBorders>
                              <w:shd w:val="clear" w:color="auto" w:fill="eaeaea"/>
                              <w:tblLayout w:type="fixed"/>
                            </w:tblPr>
                            <w:tblGrid>
                              <w:gridCol w:w="2415"/>
                              <w:gridCol w:w="14024"/>
                            </w:tblGrid>
                            <w:tr>
                              <w:tblPrEx>
                                <w:shd w:val="clear" w:color="auto" w:fill="eaeaea"/>
                              </w:tblPrEx>
                              <w:trPr>
                                <w:trHeight w:val="1700" w:hRule="exact"/>
                              </w:trPr>
                              <w:tc>
                                <w:tcPr>
                                  <w:tcW w:type="dxa" w:w="2415"/>
                                  <w:tcBorders>
                                    <w:top w:val="single" w:color="5f5f5f" w:sz="8" w:space="0" w:shadow="0" w:frame="0"/>
                                    <w:left w:val="single" w:color="5f5f5f" w:sz="8" w:space="0" w:shadow="0" w:frame="0"/>
                                    <w:bottom w:val="single" w:color="b8b8b8" w:sz="8" w:space="0" w:shadow="0" w:frame="0"/>
                                    <w:right w:val="single" w:color="b8b8b8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keepLines w:val="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44"/>
                                      <w:szCs w:val="44"/>
                                      <w:rtl w:val="0"/>
                                    </w:rPr>
                                    <w:t>object</w:t>
                                  </w:r>
                                </w:p>
                              </w:tc>
                              <w:tc>
                                <w:tcPr>
                                  <w:tcW w:type="dxa" w:w="14023"/>
                                  <w:tcBorders>
                                    <w:top w:val="single" w:color="5f5f5f" w:sz="8" w:space="0" w:shadow="0" w:frame="0"/>
                                    <w:left w:val="single" w:color="b8b8b8" w:sz="8" w:space="0" w:shadow="0" w:frame="0"/>
                                    <w:bottom w:val="single" w:color="b8b8b8" w:sz="8" w:space="0" w:shadow="0" w:frame="0"/>
                                    <w:right w:val="single" w:color="5f5f5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eaeaea"/>
                              </w:tblPrEx>
                              <w:trPr>
                                <w:trHeight w:val="1700" w:hRule="exact"/>
                              </w:trPr>
                              <w:tc>
                                <w:tcPr>
                                  <w:tcW w:type="dxa" w:w="2415"/>
                                  <w:tcBorders>
                                    <w:top w:val="single" w:color="b8b8b8" w:sz="8" w:space="0" w:shadow="0" w:frame="0"/>
                                    <w:left w:val="single" w:color="5f5f5f" w:sz="8" w:space="0" w:shadow="0" w:frame="0"/>
                                    <w:bottom w:val="single" w:color="b8b8b8" w:sz="8" w:space="0" w:shadow="0" w:frame="0"/>
                                    <w:right w:val="single" w:color="b8b8b8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keepLines w:val="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44"/>
                                      <w:szCs w:val="44"/>
                                      <w:rtl w:val="0"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type="dxa" w:w="14023"/>
                                  <w:tcBorders>
                                    <w:top w:val="single" w:color="b8b8b8" w:sz="8" w:space="0" w:shadow="0" w:frame="0"/>
                                    <w:left w:val="single" w:color="b8b8b8" w:sz="8" w:space="0" w:shadow="0" w:frame="0"/>
                                    <w:bottom w:val="single" w:color="b8b8b8" w:sz="8" w:space="0" w:shadow="0" w:frame="0"/>
                                    <w:right w:val="single" w:color="5f5f5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eaeaea"/>
                              </w:tblPrEx>
                              <w:trPr>
                                <w:trHeight w:val="1700" w:hRule="exact"/>
                              </w:trPr>
                              <w:tc>
                                <w:tcPr>
                                  <w:tcW w:type="dxa" w:w="2415"/>
                                  <w:tcBorders>
                                    <w:top w:val="single" w:color="b8b8b8" w:sz="8" w:space="0" w:shadow="0" w:frame="0"/>
                                    <w:left w:val="single" w:color="5f5f5f" w:sz="8" w:space="0" w:shadow="0" w:frame="0"/>
                                    <w:bottom w:val="single" w:color="b8b8b8" w:sz="8" w:space="0" w:shadow="0" w:frame="0"/>
                                    <w:right w:val="single" w:color="b8b8b8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keepLines w:val="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44"/>
                                      <w:szCs w:val="44"/>
                                      <w:rtl w:val="0"/>
                                    </w:rPr>
                                    <w:t>noise</w:t>
                                  </w:r>
                                </w:p>
                              </w:tc>
                              <w:tc>
                                <w:tcPr>
                                  <w:tcW w:type="dxa" w:w="14023"/>
                                  <w:tcBorders>
                                    <w:top w:val="single" w:color="b8b8b8" w:sz="8" w:space="0" w:shadow="0" w:frame="0"/>
                                    <w:left w:val="single" w:color="b8b8b8" w:sz="8" w:space="0" w:shadow="0" w:frame="0"/>
                                    <w:bottom w:val="single" w:color="b8b8b8" w:sz="8" w:space="0" w:shadow="0" w:frame="0"/>
                                    <w:right w:val="single" w:color="5f5f5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eaeaea"/>
                              </w:tblPrEx>
                              <w:trPr>
                                <w:trHeight w:val="1700" w:hRule="exact"/>
                              </w:trPr>
                              <w:tc>
                                <w:tcPr>
                                  <w:tcW w:type="dxa" w:w="2415"/>
                                  <w:tcBorders>
                                    <w:top w:val="single" w:color="b8b8b8" w:sz="8" w:space="0" w:shadow="0" w:frame="0"/>
                                    <w:left w:val="single" w:color="5f5f5f" w:sz="8" w:space="0" w:shadow="0" w:frame="0"/>
                                    <w:bottom w:val="single" w:color="5f5f5f" w:sz="8" w:space="0" w:shadow="0" w:frame="0"/>
                                    <w:right w:val="single" w:color="b8b8b8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keepLines w:val="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sz w:val="44"/>
                                      <w:szCs w:val="44"/>
                                      <w:rtl w:val="0"/>
                                    </w:rPr>
                                    <w:t>happening</w:t>
                                  </w:r>
                                </w:p>
                              </w:tc>
                              <w:tc>
                                <w:tcPr>
                                  <w:tcW w:type="dxa" w:w="14023"/>
                                  <w:tcBorders>
                                    <w:top w:val="single" w:color="b8b8b8" w:sz="8" w:space="0" w:shadow="0" w:frame="0"/>
                                    <w:left w:val="single" w:color="b8b8b8" w:sz="8" w:space="0" w:shadow="0" w:frame="0"/>
                                    <w:bottom w:val="single" w:color="5f5f5f" w:sz="8" w:space="0" w:shadow="0" w:frame="0"/>
                                    <w:right w:val="single" w:color="5f5f5f" w:sz="8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.0pt;margin-top:81.6pt;width:823.0pt;height:37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6439" w:type="dxa"/>
                        <w:tblInd w:w="10" w:type="dxa"/>
                        <w:tblBorders>
                          <w:top w:val="single" w:color="b8b8b8" w:sz="8" w:space="0" w:shadow="0" w:frame="0"/>
                          <w:left w:val="single" w:color="b8b8b8" w:sz="8" w:space="0" w:shadow="0" w:frame="0"/>
                          <w:bottom w:val="single" w:color="b8b8b8" w:sz="8" w:space="0" w:shadow="0" w:frame="0"/>
                          <w:right w:val="single" w:color="b8b8b8" w:sz="8" w:space="0" w:shadow="0" w:frame="0"/>
                          <w:insideH w:val="single" w:color="5f5f5f" w:sz="8" w:space="0" w:shadow="0" w:frame="0"/>
                          <w:insideV w:val="single" w:color="5f5f5f" w:sz="8" w:space="0" w:shadow="0" w:frame="0"/>
                        </w:tblBorders>
                        <w:shd w:val="clear" w:color="auto" w:fill="eaeaea"/>
                        <w:tblLayout w:type="fixed"/>
                      </w:tblPr>
                      <w:tblGrid>
                        <w:gridCol w:w="2415"/>
                        <w:gridCol w:w="14024"/>
                      </w:tblGrid>
                      <w:tr>
                        <w:tblPrEx>
                          <w:shd w:val="clear" w:color="auto" w:fill="eaeaea"/>
                        </w:tblPrEx>
                        <w:trPr>
                          <w:trHeight w:val="1700" w:hRule="exact"/>
                        </w:trPr>
                        <w:tc>
                          <w:tcPr>
                            <w:tcW w:type="dxa" w:w="2415"/>
                            <w:tcBorders>
                              <w:top w:val="single" w:color="5f5f5f" w:sz="8" w:space="0" w:shadow="0" w:frame="0"/>
                              <w:left w:val="single" w:color="5f5f5f" w:sz="8" w:space="0" w:shadow="0" w:frame="0"/>
                              <w:bottom w:val="single" w:color="b8b8b8" w:sz="8" w:space="0" w:shadow="0" w:frame="0"/>
                              <w:right w:val="single" w:color="b8b8b8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keepLines w:val="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object</w:t>
                            </w:r>
                          </w:p>
                        </w:tc>
                        <w:tc>
                          <w:tcPr>
                            <w:tcW w:type="dxa" w:w="14023"/>
                            <w:tcBorders>
                              <w:top w:val="single" w:color="5f5f5f" w:sz="8" w:space="0" w:shadow="0" w:frame="0"/>
                              <w:left w:val="single" w:color="b8b8b8" w:sz="8" w:space="0" w:shadow="0" w:frame="0"/>
                              <w:bottom w:val="single" w:color="b8b8b8" w:sz="8" w:space="0" w:shadow="0" w:frame="0"/>
                              <w:right w:val="single" w:color="5f5f5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eaeaea"/>
                        </w:tblPrEx>
                        <w:trPr>
                          <w:trHeight w:val="1700" w:hRule="exact"/>
                        </w:trPr>
                        <w:tc>
                          <w:tcPr>
                            <w:tcW w:type="dxa" w:w="2415"/>
                            <w:tcBorders>
                              <w:top w:val="single" w:color="b8b8b8" w:sz="8" w:space="0" w:shadow="0" w:frame="0"/>
                              <w:left w:val="single" w:color="5f5f5f" w:sz="8" w:space="0" w:shadow="0" w:frame="0"/>
                              <w:bottom w:val="single" w:color="b8b8b8" w:sz="8" w:space="0" w:shadow="0" w:frame="0"/>
                              <w:right w:val="single" w:color="b8b8b8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keepLines w:val="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type="dxa" w:w="14023"/>
                            <w:tcBorders>
                              <w:top w:val="single" w:color="b8b8b8" w:sz="8" w:space="0" w:shadow="0" w:frame="0"/>
                              <w:left w:val="single" w:color="b8b8b8" w:sz="8" w:space="0" w:shadow="0" w:frame="0"/>
                              <w:bottom w:val="single" w:color="b8b8b8" w:sz="8" w:space="0" w:shadow="0" w:frame="0"/>
                              <w:right w:val="single" w:color="5f5f5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eaeaea"/>
                        </w:tblPrEx>
                        <w:trPr>
                          <w:trHeight w:val="1700" w:hRule="exact"/>
                        </w:trPr>
                        <w:tc>
                          <w:tcPr>
                            <w:tcW w:type="dxa" w:w="2415"/>
                            <w:tcBorders>
                              <w:top w:val="single" w:color="b8b8b8" w:sz="8" w:space="0" w:shadow="0" w:frame="0"/>
                              <w:left w:val="single" w:color="5f5f5f" w:sz="8" w:space="0" w:shadow="0" w:frame="0"/>
                              <w:bottom w:val="single" w:color="b8b8b8" w:sz="8" w:space="0" w:shadow="0" w:frame="0"/>
                              <w:right w:val="single" w:color="b8b8b8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keepLines w:val="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noise</w:t>
                            </w:r>
                          </w:p>
                        </w:tc>
                        <w:tc>
                          <w:tcPr>
                            <w:tcW w:type="dxa" w:w="14023"/>
                            <w:tcBorders>
                              <w:top w:val="single" w:color="b8b8b8" w:sz="8" w:space="0" w:shadow="0" w:frame="0"/>
                              <w:left w:val="single" w:color="b8b8b8" w:sz="8" w:space="0" w:shadow="0" w:frame="0"/>
                              <w:bottom w:val="single" w:color="b8b8b8" w:sz="8" w:space="0" w:shadow="0" w:frame="0"/>
                              <w:right w:val="single" w:color="5f5f5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eaeaea"/>
                        </w:tblPrEx>
                        <w:trPr>
                          <w:trHeight w:val="1700" w:hRule="exact"/>
                        </w:trPr>
                        <w:tc>
                          <w:tcPr>
                            <w:tcW w:type="dxa" w:w="2415"/>
                            <w:tcBorders>
                              <w:top w:val="single" w:color="b8b8b8" w:sz="8" w:space="0" w:shadow="0" w:frame="0"/>
                              <w:left w:val="single" w:color="5f5f5f" w:sz="8" w:space="0" w:shadow="0" w:frame="0"/>
                              <w:bottom w:val="single" w:color="5f5f5f" w:sz="8" w:space="0" w:shadow="0" w:frame="0"/>
                              <w:right w:val="single" w:color="b8b8b8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keepLines w:val="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</w:rPr>
                              <w:t>happening</w:t>
                            </w:r>
                          </w:p>
                        </w:tc>
                        <w:tc>
                          <w:tcPr>
                            <w:tcW w:type="dxa" w:w="14023"/>
                            <w:tcBorders>
                              <w:top w:val="single" w:color="b8b8b8" w:sz="8" w:space="0" w:shadow="0" w:frame="0"/>
                              <w:left w:val="single" w:color="b8b8b8" w:sz="8" w:space="0" w:shadow="0" w:frame="0"/>
                              <w:bottom w:val="single" w:color="5f5f5f" w:sz="8" w:space="0" w:shadow="0" w:frame="0"/>
                              <w:right w:val="single" w:color="5f5f5f" w:sz="8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5"/>
        <w:tab w:val="right" w:pos="14570"/>
        <w:tab w:val="clear" w:pos="9020"/>
      </w:tabs>
      <w:jc w:val="left"/>
    </w:pPr>
    <w:r>
      <w:tab/>
    </w:r>
    <w:r>
      <mc:AlternateContent>
        <mc:Choice Requires="wpg">
          <w:drawing>
            <wp:inline distT="0" distB="0" distL="0" distR="0">
              <wp:extent cx="3865329" cy="317500"/>
              <wp:effectExtent l="0" t="0" r="0" b="0"/>
              <wp:docPr id="1073741830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5329" cy="317500"/>
                        <a:chOff x="-1" y="0"/>
                        <a:chExt cx="3865328" cy="317500"/>
                      </a:xfrm>
                    </wpg:grpSpPr>
                    <wpg:grpSp>
                      <wpg:cNvPr id="1073741828" name="Group"/>
                      <wpg:cNvGrpSpPr/>
                      <wpg:grpSpPr>
                        <a:xfrm>
                          <a:off x="-2" y="57793"/>
                          <a:ext cx="614126" cy="198697"/>
                          <a:chOff x="0" y="0"/>
                          <a:chExt cx="614125" cy="19869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-1"/>
                            <a:ext cx="189822" cy="198697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212152" y="-1"/>
                            <a:ext cx="189823" cy="198697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424301" y="-1"/>
                            <a:ext cx="189824" cy="198697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Philip Webb | Literacy"/>
                      <wps:cNvSpPr txBox="1"/>
                      <wps:spPr>
                        <a:xfrm>
                          <a:off x="794741" y="0"/>
                          <a:ext cx="3070586" cy="317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20"/>
                                <w:tab w:val="left" w:pos="1707"/>
                                <w:tab w:val="left" w:pos="2276"/>
                                <w:tab w:val="left" w:pos="2845"/>
                                <w:tab w:val="left" w:pos="3414"/>
                                <w:tab w:val="left" w:pos="3983"/>
                                <w:tab w:val="left" w:pos="4552"/>
                                <w:tab w:val="clear" w:pos="1150"/>
                              </w:tabs>
                              <w:suppressAutoHyphens w:val="1"/>
                              <w:spacing w:line="288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caps w:val="0"/>
                                <w:smallCaps w:val="0"/>
                                <w:outline w:val="0"/>
                                <w:color w:val="00a3da"/>
                                <w:sz w:val="36"/>
                                <w:szCs w:val="36"/>
                                <w:rtl w:val="0"/>
                                <w14:textFill>
                                  <w14:solidFill>
                                    <w14:srgbClr w14:val="00A3DA"/>
                                  </w14:solidFill>
                                </w14:textFill>
                              </w:rPr>
                              <w:t xml:space="preserve">Philip Webb | Literacy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7" style="visibility:visible;width:304.4pt;height:25.0pt;" coordorigin="-2,0" coordsize="3865328,317500">
              <v:group id="_x0000_s1028" style="position:absolute;left:-2;top:57793;width:614126;height:198696;" coordorigin="-1,-1" coordsize="614126,198696">
                <v:rect id="_x0000_s1029" style="position:absolute;left:-1;top:-1;width:189822;height:198696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212152;top:-1;width:189822;height:198696;">
                  <v:fill color="#92929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424302;top:-1;width:189823;height:198696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shape id="_x0000_s1032" type="#_x0000_t202" style="position:absolute;left:794741;top:0;width:3070585;height:3175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20"/>
                          <w:tab w:val="left" w:pos="1707"/>
                          <w:tab w:val="left" w:pos="2276"/>
                          <w:tab w:val="left" w:pos="2845"/>
                          <w:tab w:val="left" w:pos="3414"/>
                          <w:tab w:val="left" w:pos="3983"/>
                          <w:tab w:val="left" w:pos="4552"/>
                          <w:tab w:val="clear" w:pos="1150"/>
                        </w:tabs>
                        <w:suppressAutoHyphens w:val="1"/>
                        <w:spacing w:line="288" w:lineRule="auto"/>
                        <w:jc w:val="left"/>
                        <w:outlineLvl w:val="0"/>
                      </w:pPr>
                      <w:r>
                        <w:rPr>
                          <w:rFonts w:ascii="Avenir Next Medium" w:hAnsi="Avenir Next Medium"/>
                          <w:b w:val="0"/>
                          <w:bCs w:val="0"/>
                          <w:caps w:val="0"/>
                          <w:smallCaps w:val="0"/>
                          <w:outline w:val="0"/>
                          <w:color w:val="00a3da"/>
                          <w:sz w:val="36"/>
                          <w:szCs w:val="36"/>
                          <w:rtl w:val="0"/>
                          <w14:textFill>
                            <w14:solidFill>
                              <w14:srgbClr w14:val="00A3DA"/>
                            </w14:solidFill>
                          </w14:textFill>
                        </w:rPr>
                        <w:t xml:space="preserve">Philip Webb | Literacy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